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A8789" w14:textId="77777777" w:rsidR="00275337" w:rsidRPr="00027248" w:rsidRDefault="00275337" w:rsidP="00275337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it-IT"/>
        </w:rPr>
      </w:pPr>
      <w:r w:rsidRPr="00027248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it-IT"/>
        </w:rPr>
        <w:t xml:space="preserve">Dal 10 al 12 ottobre Fiera Roma diventa </w:t>
      </w:r>
      <w:proofErr w:type="spellStart"/>
      <w:r w:rsidRPr="00027248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it-IT"/>
        </w:rPr>
        <w:t>hub</w:t>
      </w:r>
      <w:proofErr w:type="spellEnd"/>
      <w:r w:rsidRPr="00027248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it-IT"/>
        </w:rPr>
        <w:t xml:space="preserve"> dello sviluppo sostenibile:</w:t>
      </w:r>
      <w:r w:rsidRPr="00027248">
        <w:rPr>
          <w:rFonts w:ascii="Times New Roman" w:eastAsia="Times New Roman" w:hAnsi="Times New Roman" w:cs="Times New Roman"/>
          <w:b/>
          <w:color w:val="292B2C"/>
          <w:sz w:val="28"/>
          <w:szCs w:val="28"/>
          <w:lang w:eastAsia="it-IT"/>
        </w:rPr>
        <w:br/>
      </w:r>
      <w:r w:rsidRPr="000272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stesse date e padiglioni per ZEROEMISSION MEDITERRANEAN</w:t>
      </w:r>
      <w:r w:rsidRPr="000272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br/>
        <w:t>e BLUE PLANET ECONOMY EXPOFORUM</w:t>
      </w:r>
    </w:p>
    <w:p w14:paraId="1A1E590E" w14:textId="77777777" w:rsidR="00275337" w:rsidRPr="000073A1" w:rsidRDefault="00275337" w:rsidP="00275337">
      <w:pPr>
        <w:rPr>
          <w:rFonts w:ascii="Times New Roman" w:eastAsia="Times New Roman" w:hAnsi="Times New Roman" w:cs="Times New Roman"/>
          <w:lang w:eastAsia="it-IT"/>
        </w:rPr>
      </w:pPr>
    </w:p>
    <w:p w14:paraId="194B301A" w14:textId="77777777" w:rsidR="00275337" w:rsidRPr="0092197A" w:rsidRDefault="00275337" w:rsidP="0027533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</w:pP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Elettricità verde, mobilità a zero emissioni, blue economy: dal 10 al 12 ottobre Fiera Roma diventa </w:t>
      </w:r>
      <w:proofErr w:type="spellStart"/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>hub</w:t>
      </w:r>
      <w:proofErr w:type="spellEnd"/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 innovazione, sviluppo e tecnologie sostenibili a 360 gradi. In qu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esti </w:t>
      </w: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tre giorni si terranno infatti, presso gli stessi padiglioni, </w:t>
      </w:r>
      <w:r w:rsidRPr="00921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ZEROEMISSION MEDITERRANEAN, manifestazione internazionale dedicata alle tecnologie per la produzione e distribuzione di energia elettrica da fonti rinnovabili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,</w:t>
      </w:r>
      <w:r w:rsidRPr="00921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 e BLUE PLANET ECONOMY EXPOFORUM, terza edizione dell’appuntamento dedicato ad approfondire, anche in chiave business, t</w:t>
      </w:r>
      <w:bookmarkStart w:id="0" w:name="_GoBack"/>
      <w:bookmarkEnd w:id="0"/>
      <w:r w:rsidRPr="00921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 xml:space="preserve">utte le prospettive dell’economia blu,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con particolare riferimento all’</w:t>
      </w:r>
      <w:r w:rsidRPr="00921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it-IT"/>
        </w:rPr>
        <w:t>area euro-mediterranea.</w:t>
      </w:r>
    </w:p>
    <w:p w14:paraId="36559877" w14:textId="607607FB" w:rsidR="003C0B8C" w:rsidRPr="0092197A" w:rsidRDefault="00275337" w:rsidP="00275337">
      <w:pPr>
        <w:pStyle w:val="NormaleWeb"/>
        <w:rPr>
          <w:color w:val="000000" w:themeColor="text1"/>
          <w:sz w:val="28"/>
          <w:szCs w:val="28"/>
        </w:rPr>
      </w:pPr>
      <w:r w:rsidRPr="0092197A">
        <w:rPr>
          <w:color w:val="000000" w:themeColor="text1"/>
          <w:sz w:val="28"/>
          <w:szCs w:val="28"/>
        </w:rPr>
        <w:t xml:space="preserve">ZEROEMISSION MEDITERRANEAN, evento di riferimento del comparto, rappresenta la via </w:t>
      </w:r>
      <w:r>
        <w:rPr>
          <w:color w:val="000000" w:themeColor="text1"/>
          <w:sz w:val="28"/>
          <w:szCs w:val="28"/>
        </w:rPr>
        <w:t>i</w:t>
      </w:r>
      <w:r w:rsidRPr="0092197A">
        <w:rPr>
          <w:color w:val="000000" w:themeColor="text1"/>
          <w:sz w:val="28"/>
          <w:szCs w:val="28"/>
        </w:rPr>
        <w:t>taliana e per il Sud Europa all’industria dell’</w:t>
      </w:r>
      <w:proofErr w:type="spellStart"/>
      <w:r w:rsidRPr="0092197A">
        <w:rPr>
          <w:color w:val="000000" w:themeColor="text1"/>
          <w:sz w:val="28"/>
          <w:szCs w:val="28"/>
        </w:rPr>
        <w:t>elettricita</w:t>
      </w:r>
      <w:proofErr w:type="spellEnd"/>
      <w:r w:rsidRPr="0092197A">
        <w:rPr>
          <w:color w:val="000000" w:themeColor="text1"/>
          <w:sz w:val="28"/>
          <w:szCs w:val="28"/>
        </w:rPr>
        <w:t>̀ e della mobilità elettrica a zero emissioni</w:t>
      </w:r>
      <w:r w:rsidR="00027248">
        <w:rPr>
          <w:color w:val="000000" w:themeColor="text1"/>
          <w:sz w:val="28"/>
          <w:szCs w:val="28"/>
        </w:rPr>
        <w:t>. G</w:t>
      </w:r>
      <w:r w:rsidRPr="0092197A">
        <w:rPr>
          <w:color w:val="000000" w:themeColor="text1"/>
          <w:sz w:val="28"/>
          <w:szCs w:val="28"/>
        </w:rPr>
        <w:t xml:space="preserve">razie alla sinergia delle industrie e dei settori coinvolti dalla manifestazione, il visitatore </w:t>
      </w:r>
      <w:proofErr w:type="spellStart"/>
      <w:r w:rsidRPr="0092197A">
        <w:rPr>
          <w:color w:val="000000" w:themeColor="text1"/>
          <w:sz w:val="28"/>
          <w:szCs w:val="28"/>
        </w:rPr>
        <w:t>avra</w:t>
      </w:r>
      <w:proofErr w:type="spellEnd"/>
      <w:r w:rsidRPr="0092197A">
        <w:rPr>
          <w:color w:val="000000" w:themeColor="text1"/>
          <w:sz w:val="28"/>
          <w:szCs w:val="28"/>
        </w:rPr>
        <w:t>̀ una panoramica completa su tutte le novità dell’ambito</w:t>
      </w:r>
      <w:r w:rsidR="00027248">
        <w:rPr>
          <w:color w:val="000000" w:themeColor="text1"/>
          <w:sz w:val="28"/>
          <w:szCs w:val="28"/>
        </w:rPr>
        <w:t xml:space="preserve">: </w:t>
      </w:r>
      <w:r w:rsidRPr="0092197A">
        <w:rPr>
          <w:color w:val="000000" w:themeColor="text1"/>
          <w:sz w:val="28"/>
          <w:szCs w:val="28"/>
        </w:rPr>
        <w:t xml:space="preserve">impianti, materiali, macchine, tecnologie, prodotti e servizi innovativi. </w:t>
      </w:r>
    </w:p>
    <w:p w14:paraId="156575BA" w14:textId="77777777" w:rsidR="00275337" w:rsidRPr="00700CFC" w:rsidRDefault="00275337" w:rsidP="00275337">
      <w:pPr>
        <w:pStyle w:val="NormaleWeb"/>
        <w:rPr>
          <w:color w:val="000000" w:themeColor="text1"/>
          <w:sz w:val="28"/>
          <w:szCs w:val="28"/>
        </w:rPr>
      </w:pPr>
      <w:r w:rsidRPr="00700CFC">
        <w:rPr>
          <w:color w:val="000000" w:themeColor="text1"/>
          <w:sz w:val="28"/>
          <w:szCs w:val="28"/>
        </w:rPr>
        <w:t xml:space="preserve">BLUE PLANET ECONOMY EXPOFORUM è l’iniziativa che accende i riflettori sull’innovazione e sullo sviluppo sostenibile in chiave “blu”. Tre giorni di conferenze, incontri business, approfondimenti e presentazioni – con il coinvolgimento attivo di ricercatori, innovatori, studenti, istituzioni nazionali ed internazionali – per passare in rassegna progetti, politiche e strategie innovative, nei comparti produttivi che impattano sull’economia marina e costiera: fonti energetiche, trasporti, logistica, risorse biologiche marine, sistemi turistici costieri e l’essenziale tutela della risorsa marina tutta. Partner organizzativi dell’iniziativa sono: Cluster Blue </w:t>
      </w:r>
      <w:proofErr w:type="spellStart"/>
      <w:r w:rsidRPr="00700CFC">
        <w:rPr>
          <w:color w:val="000000" w:themeColor="text1"/>
          <w:sz w:val="28"/>
          <w:szCs w:val="28"/>
        </w:rPr>
        <w:t>Italian</w:t>
      </w:r>
      <w:proofErr w:type="spellEnd"/>
      <w:r w:rsidRPr="00700CFC">
        <w:rPr>
          <w:color w:val="000000" w:themeColor="text1"/>
          <w:sz w:val="28"/>
          <w:szCs w:val="28"/>
        </w:rPr>
        <w:t xml:space="preserve"> </w:t>
      </w:r>
      <w:proofErr w:type="spellStart"/>
      <w:r w:rsidRPr="00700CFC">
        <w:rPr>
          <w:color w:val="000000" w:themeColor="text1"/>
          <w:sz w:val="28"/>
          <w:szCs w:val="28"/>
        </w:rPr>
        <w:t>Growth</w:t>
      </w:r>
      <w:proofErr w:type="spellEnd"/>
      <w:r w:rsidRPr="00700CFC">
        <w:rPr>
          <w:color w:val="000000" w:themeColor="text1"/>
          <w:sz w:val="28"/>
          <w:szCs w:val="28"/>
        </w:rPr>
        <w:t xml:space="preserve">, Enea, OGS, </w:t>
      </w:r>
      <w:proofErr w:type="spellStart"/>
      <w:r w:rsidRPr="00700CFC">
        <w:rPr>
          <w:color w:val="000000" w:themeColor="text1"/>
          <w:sz w:val="28"/>
          <w:szCs w:val="28"/>
        </w:rPr>
        <w:t>Unindustria</w:t>
      </w:r>
      <w:proofErr w:type="spellEnd"/>
      <w:r w:rsidRPr="00700CFC">
        <w:rPr>
          <w:color w:val="000000" w:themeColor="text1"/>
          <w:sz w:val="28"/>
          <w:szCs w:val="28"/>
        </w:rPr>
        <w:t xml:space="preserve">, </w:t>
      </w:r>
      <w:proofErr w:type="spellStart"/>
      <w:r w:rsidRPr="00700CFC">
        <w:rPr>
          <w:color w:val="000000" w:themeColor="text1"/>
          <w:sz w:val="28"/>
          <w:szCs w:val="28"/>
        </w:rPr>
        <w:t>Westmed</w:t>
      </w:r>
      <w:proofErr w:type="spellEnd"/>
      <w:r w:rsidRPr="00700CFC">
        <w:rPr>
          <w:color w:val="000000" w:themeColor="text1"/>
          <w:sz w:val="28"/>
          <w:szCs w:val="28"/>
        </w:rPr>
        <w:t xml:space="preserve"> ed Associazione Mar.</w:t>
      </w:r>
    </w:p>
    <w:p w14:paraId="70622AD2" w14:textId="77777777" w:rsidR="00275337" w:rsidRPr="0092197A" w:rsidRDefault="00275337" w:rsidP="00275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CFC">
        <w:rPr>
          <w:rFonts w:ascii="Times New Roman" w:hAnsi="Times New Roman" w:cs="Times New Roman"/>
          <w:color w:val="000000" w:themeColor="text1"/>
          <w:sz w:val="28"/>
          <w:szCs w:val="28"/>
        </w:rPr>
        <w:t>“Questa coabitazione – commentano gli organizzatori – rappresenta una sinergia</w:t>
      </w: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importante, sia in termini di contenuti che di realtà in esposizione: assieme, questi due eventi rappresentano un appuntamento davvero a 360 gradi sulle potenzialità green dell’industria e per l’industria,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riferimento imprescindibile per gli stakeholder, </w:t>
      </w: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nell’ottica di trovare una strada sostenibile – sia dal punto di vista ambientale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che</w:t>
      </w: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 quello economico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>allo sviluppo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I partecipanti potranno aggiornarsi su tutte le più interessanti novità e confrontarsi con massimi esperti, istituzionali, accademici e industriali, della green economy, per uno scambio di conoscenze pratiche e teoriche e idee innovative, con l’obiettivo di trovare soluzioni concrete, utili ai singoli ma anche al sistema Paese nel suo complesso</w:t>
      </w:r>
      <w:r w:rsidRPr="0092197A">
        <w:rPr>
          <w:rFonts w:ascii="Times New Roman" w:hAnsi="Times New Roman" w:cs="Times New Roman"/>
          <w:color w:val="000000" w:themeColor="text1"/>
          <w:sz w:val="28"/>
          <w:szCs w:val="28"/>
        </w:rPr>
        <w:t>”.</w:t>
      </w:r>
    </w:p>
    <w:p w14:paraId="0111BAB8" w14:textId="77777777" w:rsidR="00275337" w:rsidRPr="0092197A" w:rsidRDefault="00275337" w:rsidP="0027533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E51719" w14:textId="77777777" w:rsidR="002C2056" w:rsidRDefault="002C2056"/>
    <w:sectPr w:rsidR="002C2056" w:rsidSect="00696FD4">
      <w:headerReference w:type="even" r:id="rId6"/>
      <w:headerReference w:type="default" r:id="rId7"/>
      <w:headerReference w:type="first" r:id="rId8"/>
      <w:pgSz w:w="11900" w:h="16840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585D7" w14:textId="77777777" w:rsidR="00814F81" w:rsidRDefault="00814F81" w:rsidP="00696FD4">
      <w:r>
        <w:separator/>
      </w:r>
    </w:p>
  </w:endnote>
  <w:endnote w:type="continuationSeparator" w:id="0">
    <w:p w14:paraId="0827C572" w14:textId="77777777" w:rsidR="00814F81" w:rsidRDefault="00814F81" w:rsidP="0069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10F17" w14:textId="77777777" w:rsidR="00814F81" w:rsidRDefault="00814F81" w:rsidP="00696FD4">
      <w:r>
        <w:separator/>
      </w:r>
    </w:p>
  </w:footnote>
  <w:footnote w:type="continuationSeparator" w:id="0">
    <w:p w14:paraId="680778DE" w14:textId="77777777" w:rsidR="00814F81" w:rsidRDefault="00814F81" w:rsidP="0069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7E1C4" w14:textId="1823BABA" w:rsidR="00696FD4" w:rsidRDefault="00814F81">
    <w:pPr>
      <w:pStyle w:val="Intestazione"/>
    </w:pPr>
    <w:r>
      <w:rPr>
        <w:noProof/>
      </w:rPr>
      <w:pict w14:anchorId="2DBF2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242673" o:spid="_x0000_s2051" type="#_x0000_t75" alt="Carta intestata_FR" style="position:absolute;margin-left:0;margin-top:0;width:481.3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F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BFF1" w14:textId="42D16419" w:rsidR="00696FD4" w:rsidRDefault="00814F81">
    <w:pPr>
      <w:pStyle w:val="Intestazione"/>
    </w:pPr>
    <w:r>
      <w:rPr>
        <w:noProof/>
      </w:rPr>
      <w:pict w14:anchorId="75F9E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242674" o:spid="_x0000_s2050" type="#_x0000_t75" alt="Carta intestata_FR" style="position:absolute;margin-left:0;margin-top:0;width:595.25pt;height:841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F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C235" w14:textId="6A7E5956" w:rsidR="00696FD4" w:rsidRDefault="00814F81">
    <w:pPr>
      <w:pStyle w:val="Intestazione"/>
    </w:pPr>
    <w:r>
      <w:rPr>
        <w:noProof/>
      </w:rPr>
      <w:pict w14:anchorId="0C362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242672" o:spid="_x0000_s2049" type="#_x0000_t75" alt="Carta intestata_FR" style="position:absolute;margin-left:0;margin-top:0;width:481.3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F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D4"/>
    <w:rsid w:val="00027248"/>
    <w:rsid w:val="000673FC"/>
    <w:rsid w:val="00275337"/>
    <w:rsid w:val="002C2056"/>
    <w:rsid w:val="003C0B8C"/>
    <w:rsid w:val="0043296B"/>
    <w:rsid w:val="00696FD4"/>
    <w:rsid w:val="00814F81"/>
    <w:rsid w:val="00BF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643F94"/>
  <w15:chartTrackingRefBased/>
  <w15:docId w15:val="{A70A5CC3-EECB-3E4A-B4BA-FD5318FF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53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F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FD4"/>
  </w:style>
  <w:style w:type="paragraph" w:styleId="Pidipagina">
    <w:name w:val="footer"/>
    <w:basedOn w:val="Normale"/>
    <w:link w:val="PidipaginaCarattere"/>
    <w:uiPriority w:val="99"/>
    <w:unhideWhenUsed/>
    <w:rsid w:val="00696F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FD4"/>
  </w:style>
  <w:style w:type="paragraph" w:styleId="NormaleWeb">
    <w:name w:val="Normal (Web)"/>
    <w:basedOn w:val="Normale"/>
    <w:uiPriority w:val="99"/>
    <w:semiHidden/>
    <w:unhideWhenUsed/>
    <w:rsid w:val="002753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1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57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0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259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0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8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4726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8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60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2023-07-06T14:07:00Z</dcterms:created>
  <dcterms:modified xsi:type="dcterms:W3CDTF">2023-07-06T14:07:00Z</dcterms:modified>
</cp:coreProperties>
</file>